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276" w:lineRule="auto"/>
        <w:rPr>
          <w:rFonts w:ascii="Arial" w:hAnsi="Arial" w:cs="Arial"/>
        </w:rPr>
      </w:pPr>
    </w:p>
    <w:p>
      <w:pPr>
        <w:spacing w:line="276"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6936"/>
      </w:tblGrid>
      <w:tr>
        <w:tc>
          <w:tcPr>
            <w:tcW w:w="1686" w:type="dxa"/>
          </w:tcPr>
          <w:p>
            <w:r>
              <w:rPr>
                <w:noProof/>
                <w:lang w:eastAsia="de-DE"/>
              </w:rPr>
              <w:drawing>
                <wp:inline distT="0" distB="0" distL="0" distR="0">
                  <wp:extent cx="1214651" cy="1214651"/>
                  <wp:effectExtent l="0" t="0" r="5080" b="5080"/>
                  <wp:docPr id="2" name="Grafik 2" descr="C:\Users\67ktWeissS\AppData\Local\Microsoft\Windows\Temporary Internet Files\Content.Outlook\R1DLU7FU\Kindergar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ktWeissS\AppData\Local\Microsoft\Windows\Temporary Internet Files\Content.Outlook\R1DLU7FU\Kindergarten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4939" cy="1214939"/>
                          </a:xfrm>
                          <a:prstGeom prst="rect">
                            <a:avLst/>
                          </a:prstGeom>
                          <a:noFill/>
                          <a:ln>
                            <a:noFill/>
                          </a:ln>
                        </pic:spPr>
                      </pic:pic>
                    </a:graphicData>
                  </a:graphic>
                </wp:inline>
              </w:drawing>
            </w:r>
          </w:p>
        </w:tc>
        <w:tc>
          <w:tcPr>
            <w:tcW w:w="7526" w:type="dxa"/>
          </w:tcPr>
          <w:p>
            <w:pPr>
              <w:jc w:val="left"/>
              <w:rPr>
                <w:rFonts w:ascii="Comic Sans MS" w:hAnsi="Comic Sans MS"/>
              </w:rPr>
            </w:pPr>
            <w:r>
              <w:rPr>
                <w:rFonts w:ascii="Comic Sans MS" w:hAnsi="Comic Sans MS"/>
              </w:rPr>
              <w:t>Kath. Kindergarten St. Georg</w:t>
            </w:r>
          </w:p>
          <w:p>
            <w:pPr>
              <w:jc w:val="left"/>
              <w:rPr>
                <w:rFonts w:ascii="Comic Sans MS" w:hAnsi="Comic Sans MS"/>
              </w:rPr>
            </w:pPr>
            <w:proofErr w:type="spellStart"/>
            <w:r>
              <w:rPr>
                <w:rFonts w:ascii="Comic Sans MS" w:hAnsi="Comic Sans MS"/>
              </w:rPr>
              <w:t>Seeoner</w:t>
            </w:r>
            <w:proofErr w:type="spellEnd"/>
            <w:r>
              <w:rPr>
                <w:rFonts w:ascii="Comic Sans MS" w:hAnsi="Comic Sans MS"/>
              </w:rPr>
              <w:t xml:space="preserve"> Str. 10a</w:t>
            </w:r>
          </w:p>
          <w:p>
            <w:pPr>
              <w:jc w:val="left"/>
              <w:rPr>
                <w:rFonts w:ascii="Comic Sans MS" w:hAnsi="Comic Sans MS"/>
              </w:rPr>
            </w:pPr>
            <w:r>
              <w:rPr>
                <w:rFonts w:ascii="Comic Sans MS" w:hAnsi="Comic Sans MS"/>
              </w:rPr>
              <w:t>83125 Eggstätt</w:t>
            </w:r>
          </w:p>
          <w:p>
            <w:pPr>
              <w:jc w:val="left"/>
              <w:rPr>
                <w:rFonts w:ascii="Comic Sans MS" w:hAnsi="Comic Sans MS"/>
                <w:lang w:val="en-US"/>
              </w:rPr>
            </w:pPr>
            <w:r>
              <w:rPr>
                <w:rFonts w:ascii="Comic Sans MS" w:hAnsi="Comic Sans MS"/>
                <w:lang w:val="en-US"/>
              </w:rPr>
              <w:t>Tel.: 08056 /580</w:t>
            </w:r>
          </w:p>
          <w:p>
            <w:pPr>
              <w:jc w:val="left"/>
              <w:rPr>
                <w:rFonts w:ascii="Comic Sans MS" w:hAnsi="Comic Sans MS"/>
                <w:lang w:val="en-US"/>
              </w:rPr>
            </w:pPr>
            <w:r>
              <w:rPr>
                <w:rFonts w:ascii="Comic Sans MS" w:hAnsi="Comic Sans MS"/>
                <w:lang w:val="en-US"/>
              </w:rPr>
              <w:t>Fax.: 08056 / 1854</w:t>
            </w:r>
          </w:p>
          <w:p>
            <w:pPr>
              <w:jc w:val="left"/>
              <w:rPr>
                <w:rFonts w:ascii="Comic Sans MS" w:hAnsi="Comic Sans MS"/>
                <w:lang w:val="en-US"/>
              </w:rPr>
            </w:pPr>
            <w:r>
              <w:rPr>
                <w:rFonts w:ascii="Comic Sans MS" w:hAnsi="Comic Sans MS"/>
                <w:lang w:val="en-US"/>
              </w:rPr>
              <w:t>St-Georg.Eggstaett@kita.ebmuc.de</w:t>
            </w:r>
          </w:p>
        </w:tc>
      </w:tr>
    </w:tbl>
    <w:p>
      <w:pPr>
        <w:spacing w:line="276" w:lineRule="auto"/>
        <w:jc w:val="right"/>
        <w:rPr>
          <w:rFonts w:ascii="Arial" w:hAnsi="Arial" w:cs="Arial"/>
        </w:rPr>
      </w:pPr>
    </w:p>
    <w:p>
      <w:pPr>
        <w:spacing w:line="276" w:lineRule="auto"/>
        <w:jc w:val="right"/>
        <w:rPr>
          <w:rFonts w:ascii="Arial" w:hAnsi="Arial" w:cs="Arial"/>
        </w:rPr>
      </w:pPr>
    </w:p>
    <w:p>
      <w:pPr>
        <w:spacing w:line="276" w:lineRule="auto"/>
        <w:jc w:val="right"/>
        <w:rPr>
          <w:rFonts w:ascii="Arial" w:hAnsi="Arial" w:cs="Arial"/>
        </w:rPr>
      </w:pPr>
      <w:r>
        <w:rPr>
          <w:rFonts w:ascii="Arial" w:hAnsi="Arial" w:cs="Arial"/>
        </w:rPr>
        <w:t xml:space="preserve">Eggstätt,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Pr>
          <w:rFonts w:ascii="Arial" w:hAnsi="Arial" w:cs="Arial"/>
          <w:noProof/>
        </w:rPr>
        <w:t>22. Februar 2022</w:t>
      </w:r>
      <w:r>
        <w:rPr>
          <w:rFonts w:ascii="Arial" w:hAnsi="Arial" w:cs="Arial"/>
        </w:rPr>
        <w:fldChar w:fldCharType="end"/>
      </w:r>
    </w:p>
    <w:p>
      <w:pPr>
        <w:spacing w:line="276" w:lineRule="auto"/>
        <w:rPr>
          <w:rFonts w:ascii="Arial" w:hAnsi="Arial" w:cs="Arial"/>
        </w:rPr>
      </w:pPr>
    </w:p>
    <w:p>
      <w:pPr>
        <w:spacing w:line="276" w:lineRule="auto"/>
        <w:rPr>
          <w:rFonts w:ascii="Arial" w:hAnsi="Arial" w:cs="Arial"/>
          <w:b/>
          <w:smallCaps/>
        </w:rPr>
      </w:pPr>
      <w:r>
        <w:rPr>
          <w:rFonts w:ascii="Arial" w:hAnsi="Arial" w:cs="Arial"/>
          <w:b/>
          <w:smallCaps/>
        </w:rPr>
        <w:t>Pressemitteilung</w:t>
      </w:r>
    </w:p>
    <w:p>
      <w:pPr>
        <w:spacing w:line="276" w:lineRule="auto"/>
        <w:rPr>
          <w:rFonts w:ascii="Arial" w:hAnsi="Arial" w:cs="Arial"/>
        </w:rPr>
      </w:pPr>
    </w:p>
    <w:p>
      <w:pPr>
        <w:spacing w:line="276" w:lineRule="auto"/>
        <w:rPr>
          <w:rFonts w:ascii="Arial" w:hAnsi="Arial" w:cs="Arial"/>
        </w:rPr>
      </w:pPr>
    </w:p>
    <w:p>
      <w:pPr>
        <w:spacing w:line="276" w:lineRule="auto"/>
        <w:jc w:val="center"/>
        <w:rPr>
          <w:rFonts w:ascii="Arial" w:hAnsi="Arial" w:cs="Arial"/>
          <w:b/>
        </w:rPr>
      </w:pPr>
      <w:r>
        <w:rPr>
          <w:rFonts w:ascii="Arial" w:hAnsi="Arial" w:cs="Arial"/>
          <w:b/>
        </w:rPr>
        <w:t>Anmeldung für das Kindergartenjahr 2022/23</w:t>
      </w:r>
    </w:p>
    <w:p>
      <w:pPr>
        <w:spacing w:line="276" w:lineRule="auto"/>
        <w:jc w:val="center"/>
        <w:rPr>
          <w:rFonts w:ascii="Arial" w:hAnsi="Arial" w:cs="Arial"/>
        </w:rPr>
      </w:pPr>
      <w:r>
        <w:rPr>
          <w:rFonts w:ascii="Arial" w:hAnsi="Arial" w:cs="Arial"/>
        </w:rPr>
        <w:t>Frist endet am 18. März</w:t>
      </w:r>
    </w:p>
    <w:p>
      <w:pPr>
        <w:spacing w:line="276" w:lineRule="auto"/>
        <w:jc w:val="center"/>
        <w:rPr>
          <w:rFonts w:ascii="Arial" w:hAnsi="Arial" w:cs="Arial"/>
        </w:rPr>
      </w:pPr>
    </w:p>
    <w:p>
      <w:pPr>
        <w:spacing w:line="276" w:lineRule="auto"/>
        <w:rPr>
          <w:rFonts w:ascii="Arial" w:hAnsi="Arial" w:cs="Arial"/>
        </w:rPr>
      </w:pPr>
      <w:r>
        <w:rPr>
          <w:rFonts w:ascii="Arial" w:hAnsi="Arial" w:cs="Arial"/>
        </w:rPr>
        <w:t xml:space="preserve">Zur Anmeldung für das kommende Kindergarten- und Krippenjahr 2022/23 für den gemeindlichen Kindergarten „Villa Sonnenschein“, den katholischen Kindergarten „St. Georg“, sowie für die Kinderkrippe „Regenbogen“ kann ein entsprechendes Anmeldeformular ab sofort auf der Homepage der Gemeinde Eggstätt unter </w:t>
      </w:r>
      <w:r>
        <w:rPr>
          <w:rFonts w:ascii="Arial" w:hAnsi="Arial" w:cs="Arial"/>
          <w:b/>
        </w:rPr>
        <w:t>www.eggstaett.de</w:t>
      </w:r>
      <w:r>
        <w:rPr>
          <w:rFonts w:ascii="Arial" w:hAnsi="Arial" w:cs="Arial"/>
        </w:rPr>
        <w:t xml:space="preserve"> in der Rubrik „Aktuelles“, sowie der Pfarrgemeinde Eggstätt unter </w:t>
      </w:r>
      <w:r>
        <w:rPr>
          <w:rFonts w:ascii="Arial" w:hAnsi="Arial" w:cs="Arial"/>
          <w:b/>
        </w:rPr>
        <w:t>www.pv-irmengard.de</w:t>
      </w:r>
      <w:r>
        <w:rPr>
          <w:rFonts w:ascii="Arial" w:hAnsi="Arial" w:cs="Arial"/>
        </w:rPr>
        <w:t xml:space="preserve"> heruntergeladen werden. Die Rücksendung muss dann per E-Mail oder Post bis spätestens Freitag, den 18. März 2022 erfolgen. Die Einrichtungen setzen sich anschließend mit den Familien wegen der Platzvergabe in Verbindung.</w:t>
      </w:r>
    </w:p>
    <w:p>
      <w:pPr>
        <w:spacing w:line="276" w:lineRule="auto"/>
        <w:rPr>
          <w:rFonts w:ascii="Arial" w:hAnsi="Arial" w:cs="Arial"/>
        </w:rPr>
      </w:pPr>
    </w:p>
    <w:p>
      <w:pPr>
        <w:spacing w:line="276" w:lineRule="auto"/>
        <w:rPr>
          <w:rFonts w:ascii="Arial" w:hAnsi="Arial" w:cs="Arial"/>
        </w:rPr>
      </w:pPr>
      <w:r>
        <w:rPr>
          <w:rFonts w:ascii="Arial" w:hAnsi="Arial" w:cs="Arial"/>
        </w:rPr>
        <w:t>Bei Fragen stehen die Leiterinnen der Kindertagesstätten gerne telefonisch zur Verfügung:</w:t>
      </w:r>
    </w:p>
    <w:p>
      <w:pPr>
        <w:spacing w:line="276" w:lineRule="auto"/>
        <w:rPr>
          <w:rFonts w:ascii="Arial" w:hAnsi="Arial" w:cs="Arial"/>
        </w:rPr>
      </w:pPr>
      <w:r>
        <w:rPr>
          <w:rFonts w:ascii="Arial" w:hAnsi="Arial" w:cs="Arial"/>
        </w:rPr>
        <w:t xml:space="preserve">Kindergarten Villa Sonnenschein, Frau </w:t>
      </w:r>
      <w:proofErr w:type="spellStart"/>
      <w:r>
        <w:rPr>
          <w:rFonts w:ascii="Arial" w:hAnsi="Arial" w:cs="Arial"/>
        </w:rPr>
        <w:t>Dürringer</w:t>
      </w:r>
      <w:proofErr w:type="spellEnd"/>
      <w:r>
        <w:rPr>
          <w:rFonts w:ascii="Arial" w:hAnsi="Arial" w:cs="Arial"/>
        </w:rPr>
        <w:t xml:space="preserve"> unter 08056/ 90 97 63</w:t>
      </w:r>
    </w:p>
    <w:p>
      <w:pPr>
        <w:spacing w:line="276" w:lineRule="auto"/>
        <w:rPr>
          <w:rFonts w:ascii="Arial" w:hAnsi="Arial" w:cs="Arial"/>
        </w:rPr>
      </w:pPr>
      <w:r>
        <w:rPr>
          <w:rFonts w:ascii="Arial" w:hAnsi="Arial" w:cs="Arial"/>
        </w:rPr>
        <w:t>Kindergarten St. Georg, Frau Weiß unter 08056/ 580</w:t>
      </w:r>
    </w:p>
    <w:p>
      <w:pPr>
        <w:spacing w:line="276" w:lineRule="auto"/>
        <w:rPr>
          <w:rFonts w:ascii="Arial" w:hAnsi="Arial" w:cs="Arial"/>
        </w:rPr>
      </w:pPr>
      <w:r>
        <w:rPr>
          <w:rFonts w:ascii="Arial" w:hAnsi="Arial" w:cs="Arial"/>
        </w:rPr>
        <w:t xml:space="preserve">Kinderkrippe Regenbogen, Frau </w:t>
      </w:r>
      <w:proofErr w:type="spellStart"/>
      <w:r>
        <w:rPr>
          <w:rFonts w:ascii="Arial" w:hAnsi="Arial" w:cs="Arial"/>
        </w:rPr>
        <w:t>Leidert</w:t>
      </w:r>
      <w:proofErr w:type="spellEnd"/>
      <w:r>
        <w:rPr>
          <w:rFonts w:ascii="Arial" w:hAnsi="Arial" w:cs="Arial"/>
        </w:rPr>
        <w:t xml:space="preserve"> unter 08056/ 90 539 26</w:t>
      </w:r>
    </w:p>
    <w:p>
      <w:pPr>
        <w:spacing w:line="276" w:lineRule="auto"/>
        <w:rPr>
          <w:rFonts w:ascii="Arial" w:hAnsi="Arial" w:cs="Arial"/>
        </w:rPr>
      </w:pPr>
    </w:p>
    <w:p>
      <w:pPr>
        <w:spacing w:line="276" w:lineRule="auto"/>
        <w:rPr>
          <w:rFonts w:ascii="Arial" w:hAnsi="Arial" w:cs="Arial"/>
        </w:rPr>
      </w:pPr>
      <w:r>
        <w:rPr>
          <w:rFonts w:ascii="Arial" w:hAnsi="Arial" w:cs="Arial"/>
        </w:rPr>
        <w:t>Zum Anmeldetermin wird der Impfpass sowie das gelbe U-Heft des Kindes benötigt. Seit dem 01. März 2020 ist die Masernschutzimpfung Voraussetzung für die Aufnahme im Kindergarten bzw. in der Kinderkrippe. Bei Kindern, deren Eltern nicht die deutsche Staatsbürgerschaft besitzen, ist der Ausweis notwendig.</w:t>
      </w:r>
    </w:p>
    <w:p>
      <w:pPr>
        <w:spacing w:line="276" w:lineRule="auto"/>
        <w:rPr>
          <w:rFonts w:ascii="Arial" w:hAnsi="Arial" w:cs="Arial"/>
        </w:rPr>
      </w:pPr>
    </w:p>
    <w:p>
      <w:pPr>
        <w:spacing w:line="276" w:lineRule="auto"/>
        <w:rPr>
          <w:rFonts w:ascii="Arial" w:hAnsi="Arial" w:cs="Arial"/>
        </w:rPr>
      </w:pPr>
      <w:r>
        <w:rPr>
          <w:rFonts w:ascii="Arial" w:hAnsi="Arial" w:cs="Arial"/>
        </w:rPr>
        <w:t>Kindergartenplätze werden mit 100 Euro bezuschusst, seit Januar 2020 werden auch Krippenplätze unter bestimmten Voraussetzungen mit bis zu 100 Euro staatlich gefördert. Alle Informationen dazu gibt es auch online unter www.zbfs.bayern.de/familie/krippengeld.</w:t>
      </w:r>
    </w:p>
    <w:p>
      <w:pPr>
        <w:spacing w:line="276" w:lineRule="auto"/>
        <w:rPr>
          <w:rFonts w:ascii="Arial" w:hAnsi="Arial" w:cs="Arial"/>
        </w:rPr>
      </w:pPr>
    </w:p>
    <w:sectPr>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0070C0"/>
        <w:sz w:val="28"/>
        <w:szCs w:val="28"/>
      </w:rPr>
    </w:pPr>
    <w:r>
      <w:rPr>
        <w:rFonts w:ascii="Arial" w:hAnsi="Arial" w:cs="Arial"/>
        <w:noProof/>
        <w:sz w:val="28"/>
        <w:szCs w:val="28"/>
        <w:lang w:eastAsia="de-DE"/>
      </w:rPr>
      <w:drawing>
        <wp:anchor distT="0" distB="0" distL="114300" distR="114300" simplePos="0" relativeHeight="251659264" behindDoc="1" locked="0" layoutInCell="1" allowOverlap="1">
          <wp:simplePos x="0" y="0"/>
          <wp:positionH relativeFrom="column">
            <wp:posOffset>4907915</wp:posOffset>
          </wp:positionH>
          <wp:positionV relativeFrom="paragraph">
            <wp:posOffset>-182245</wp:posOffset>
          </wp:positionV>
          <wp:extent cx="845820" cy="890270"/>
          <wp:effectExtent l="0" t="0" r="0" b="5080"/>
          <wp:wrapTight wrapText="bothSides">
            <wp:wrapPolygon edited="0">
              <wp:start x="0" y="0"/>
              <wp:lineTo x="0" y="7395"/>
              <wp:lineTo x="486" y="16177"/>
              <wp:lineTo x="5351" y="21261"/>
              <wp:lineTo x="6811" y="21261"/>
              <wp:lineTo x="14108" y="21261"/>
              <wp:lineTo x="15568" y="21261"/>
              <wp:lineTo x="20432" y="16177"/>
              <wp:lineTo x="20919" y="7395"/>
              <wp:lineTo x="20919" y="0"/>
              <wp:lineTo x="0" y="0"/>
            </wp:wrapPolygon>
          </wp:wrapTight>
          <wp:docPr id="4" name="Grafik 4" descr="G:\Wappen_Eggsta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ppen_Eggstaet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70C0"/>
        <w:sz w:val="28"/>
        <w:szCs w:val="28"/>
      </w:rPr>
      <w:t>Gemeinde Eggstätt</w:t>
    </w:r>
    <w:r>
      <w:rPr>
        <w:rFonts w:ascii="Arial" w:hAnsi="Arial" w:cs="Arial"/>
        <w:color w:val="0070C0"/>
        <w:sz w:val="28"/>
        <w:szCs w:val="28"/>
      </w:rPr>
      <w:tab/>
    </w:r>
    <w:r>
      <w:rPr>
        <w:rFonts w:ascii="Arial" w:hAnsi="Arial" w:cs="Arial"/>
        <w:color w:val="0070C0"/>
        <w:sz w:val="28"/>
        <w:szCs w:val="28"/>
      </w:rPr>
      <w:tab/>
    </w:r>
    <w:r>
      <w:rPr>
        <w:rFonts w:ascii="Arial" w:hAnsi="Arial" w:cs="Arial"/>
        <w:color w:val="0070C0"/>
        <w:sz w:val="28"/>
        <w:szCs w:val="28"/>
      </w:rPr>
      <w:tab/>
    </w:r>
  </w:p>
  <w:p>
    <w:pPr>
      <w:pStyle w:val="Kopfzeile"/>
      <w:rPr>
        <w:color w:val="0070C0"/>
      </w:rPr>
    </w:pPr>
    <w:r>
      <w:rPr>
        <w:color w:val="0070C0"/>
      </w:rPr>
      <w:t>www.eggstaett.de</w:t>
    </w:r>
  </w:p>
  <w:p>
    <w:pPr>
      <w:pStyle w:val="Kopfzeile"/>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89535</wp:posOffset>
              </wp:positionV>
              <wp:extent cx="4810125" cy="15240"/>
              <wp:effectExtent l="19050" t="19050" r="9525" b="22860"/>
              <wp:wrapNone/>
              <wp:docPr id="5" name="Gerade Verbindung 5"/>
              <wp:cNvGraphicFramePr/>
              <a:graphic xmlns:a="http://schemas.openxmlformats.org/drawingml/2006/main">
                <a:graphicData uri="http://schemas.microsoft.com/office/word/2010/wordprocessingShape">
                  <wps:wsp>
                    <wps:cNvCnPr/>
                    <wps:spPr>
                      <a:xfrm flipV="1">
                        <a:off x="0" y="0"/>
                        <a:ext cx="4810125" cy="15240"/>
                      </a:xfrm>
                      <a:prstGeom prst="line">
                        <a:avLst/>
                      </a:prstGeom>
                      <a:noFill/>
                      <a:ln w="38100" cap="flat" cmpd="sng" algn="ctr">
                        <a:solidFill>
                          <a:srgbClr val="1F497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02458" id="Gerade Verbindu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05pt" to="3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" strokecolor="#558ed5" strokeweight="3pt"/>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146050</wp:posOffset>
              </wp:positionV>
              <wp:extent cx="4810125" cy="15875"/>
              <wp:effectExtent l="0" t="0" r="28575" b="22225"/>
              <wp:wrapNone/>
              <wp:docPr id="6" name="Gerade Verbindung 6"/>
              <wp:cNvGraphicFramePr/>
              <a:graphic xmlns:a="http://schemas.openxmlformats.org/drawingml/2006/main">
                <a:graphicData uri="http://schemas.microsoft.com/office/word/2010/wordprocessingShape">
                  <wps:wsp>
                    <wps:cNvCnPr/>
                    <wps:spPr>
                      <a:xfrm flipV="1">
                        <a:off x="0" y="0"/>
                        <a:ext cx="4810125" cy="15875"/>
                      </a:xfrm>
                      <a:prstGeom prst="line">
                        <a:avLst/>
                      </a:prstGeom>
                      <a:noFill/>
                      <a:ln w="6350" cap="flat" cmpd="sng" algn="ctr">
                        <a:solidFill>
                          <a:srgbClr val="1F497D">
                            <a:lumMod val="60000"/>
                            <a:lumOff val="40000"/>
                          </a:srgbClr>
                        </a:solidFill>
                        <a:prstDash val="solid"/>
                      </a:ln>
                      <a:effectLst/>
                    </wps:spPr>
                    <wps:bodyPr/>
                  </wps:wsp>
                </a:graphicData>
              </a:graphic>
            </wp:anchor>
          </w:drawing>
        </mc:Choice>
        <mc:Fallback>
          <w:pict>
            <v:line w14:anchorId="3B1F9F2B" id="Gerade Verbindung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5pt,11.5pt" to="38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" strokecolor="#558ed5" strokeweight=".5pt"/>
          </w:pict>
        </mc:Fallback>
      </mc:AlternateConten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C5FA00-E940-4476-8053-EB9C7359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5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Hausmann</dc:creator>
  <cp:lastModifiedBy>Weiß Sabine</cp:lastModifiedBy>
  <cp:revision>3</cp:revision>
  <cp:lastPrinted>2018-12-05T08:28:00Z</cp:lastPrinted>
  <dcterms:created xsi:type="dcterms:W3CDTF">2022-02-17T06:16:00Z</dcterms:created>
  <dcterms:modified xsi:type="dcterms:W3CDTF">2022-02-22T06:12:00Z</dcterms:modified>
</cp:coreProperties>
</file>